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203D5E">
        <w:rPr>
          <w:b/>
          <w:sz w:val="36"/>
          <w:szCs w:val="36"/>
        </w:rPr>
        <w:t>254</w:t>
      </w:r>
    </w:p>
    <w:p w:rsidR="00DA28BE" w:rsidRPr="00FC60F5" w:rsidRDefault="00203D5E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25 </w:t>
      </w:r>
      <w:bookmarkStart w:id="0" w:name="_GoBack"/>
      <w:bookmarkEnd w:id="0"/>
      <w:r w:rsidR="00FC60F5" w:rsidRPr="00FC60F5">
        <w:rPr>
          <w:b/>
          <w:szCs w:val="28"/>
        </w:rPr>
        <w:t xml:space="preserve">серпня </w:t>
      </w:r>
      <w:r w:rsidR="00DA28BE" w:rsidRPr="00FC60F5">
        <w:rPr>
          <w:b/>
          <w:szCs w:val="28"/>
        </w:rPr>
        <w:t xml:space="preserve"> 2022 року</w:t>
      </w:r>
    </w:p>
    <w:p w:rsidR="00115117" w:rsidRPr="00FC60F5" w:rsidRDefault="001C72A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24180" w:rsidRPr="005C51E3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7E5D91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BB1EA1" w:rsidRPr="002E3AC7">
        <w:rPr>
          <w:b/>
          <w:szCs w:val="28"/>
        </w:rPr>
        <w:t>к</w:t>
      </w:r>
      <w:r w:rsidRPr="002E3AC7">
        <w:rPr>
          <w:b/>
          <w:szCs w:val="28"/>
        </w:rPr>
        <w:t>вартирн</w:t>
      </w:r>
      <w:r w:rsidR="00BB1EA1" w:rsidRPr="002E3AC7">
        <w:rPr>
          <w:b/>
          <w:szCs w:val="28"/>
        </w:rPr>
        <w:t xml:space="preserve">ий </w:t>
      </w:r>
      <w:r w:rsidRPr="002E3AC7">
        <w:rPr>
          <w:b/>
          <w:szCs w:val="28"/>
        </w:rPr>
        <w:t xml:space="preserve"> </w:t>
      </w:r>
    </w:p>
    <w:p w:rsidR="00AC76D6" w:rsidRDefault="008C09C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облік</w:t>
      </w:r>
      <w:r w:rsidR="00BB1EA1" w:rsidRPr="002E3AC7">
        <w:rPr>
          <w:b/>
          <w:szCs w:val="28"/>
        </w:rPr>
        <w:t xml:space="preserve"> </w:t>
      </w:r>
      <w:r w:rsidRPr="002E3AC7">
        <w:rPr>
          <w:b/>
          <w:szCs w:val="28"/>
        </w:rPr>
        <w:t>у</w:t>
      </w:r>
      <w:r w:rsidR="007E5D91">
        <w:rPr>
          <w:b/>
          <w:szCs w:val="28"/>
        </w:rPr>
        <w:t xml:space="preserve">  </w:t>
      </w:r>
      <w:r w:rsidR="00BB1EA1" w:rsidRPr="002E3AC7">
        <w:rPr>
          <w:b/>
          <w:szCs w:val="28"/>
        </w:rPr>
        <w:t>міськвиконком</w:t>
      </w:r>
    </w:p>
    <w:p w:rsidR="00481DFD" w:rsidRPr="002E3AC7" w:rsidRDefault="001C72A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гр. </w:t>
      </w:r>
      <w:proofErr w:type="spellStart"/>
      <w:r w:rsidR="00FC60F5">
        <w:rPr>
          <w:b/>
          <w:szCs w:val="28"/>
        </w:rPr>
        <w:t>Гелу</w:t>
      </w:r>
      <w:proofErr w:type="spellEnd"/>
      <w:r w:rsidR="00FC60F5">
        <w:rPr>
          <w:b/>
          <w:szCs w:val="28"/>
        </w:rPr>
        <w:t xml:space="preserve"> Р.Д.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2E3AC7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2E3AC7">
        <w:rPr>
          <w:szCs w:val="28"/>
        </w:rPr>
        <w:t>у</w:t>
      </w:r>
      <w:r w:rsidR="00481DFD">
        <w:rPr>
          <w:szCs w:val="28"/>
        </w:rPr>
        <w:t xml:space="preserve"> та додані документи</w:t>
      </w:r>
      <w:r w:rsidR="002E3AC7">
        <w:rPr>
          <w:szCs w:val="28"/>
        </w:rPr>
        <w:t xml:space="preserve"> </w:t>
      </w:r>
      <w:r w:rsidR="00481DFD">
        <w:rPr>
          <w:szCs w:val="28"/>
        </w:rPr>
        <w:t xml:space="preserve">гр. </w:t>
      </w:r>
      <w:proofErr w:type="spellStart"/>
      <w:r w:rsidR="00FC60F5">
        <w:rPr>
          <w:szCs w:val="28"/>
        </w:rPr>
        <w:t>Гели</w:t>
      </w:r>
      <w:proofErr w:type="spellEnd"/>
      <w:r w:rsidR="00FC60F5">
        <w:rPr>
          <w:szCs w:val="28"/>
        </w:rPr>
        <w:t xml:space="preserve"> Романа Дмитровича </w:t>
      </w:r>
      <w:r w:rsidR="00481DFD">
        <w:rPr>
          <w:szCs w:val="28"/>
        </w:rPr>
        <w:t>,</w:t>
      </w:r>
      <w:r w:rsidR="001C72AD">
        <w:rPr>
          <w:szCs w:val="28"/>
        </w:rPr>
        <w:t xml:space="preserve"> як</w:t>
      </w:r>
      <w:r w:rsidR="00AC76D6">
        <w:rPr>
          <w:szCs w:val="28"/>
        </w:rPr>
        <w:t xml:space="preserve">ий </w:t>
      </w:r>
      <w:r w:rsidR="001C72AD">
        <w:rPr>
          <w:szCs w:val="28"/>
        </w:rPr>
        <w:t xml:space="preserve"> </w:t>
      </w:r>
      <w:r w:rsidR="00481DFD">
        <w:rPr>
          <w:szCs w:val="28"/>
        </w:rPr>
        <w:t>зареєстрован</w:t>
      </w:r>
      <w:r w:rsidR="00AC76D6">
        <w:rPr>
          <w:szCs w:val="28"/>
        </w:rPr>
        <w:t>ий</w:t>
      </w:r>
      <w:r w:rsidR="001C72AD">
        <w:rPr>
          <w:szCs w:val="28"/>
        </w:rPr>
        <w:t xml:space="preserve"> за </w:t>
      </w:r>
      <w:proofErr w:type="spellStart"/>
      <w:r w:rsidR="001C72AD">
        <w:rPr>
          <w:szCs w:val="28"/>
        </w:rPr>
        <w:t>адресою</w:t>
      </w:r>
      <w:proofErr w:type="spellEnd"/>
      <w:r w:rsidR="001C72AD">
        <w:rPr>
          <w:szCs w:val="28"/>
        </w:rPr>
        <w:t xml:space="preserve">: Львівська область </w:t>
      </w:r>
      <w:r w:rsidR="00AC76D6">
        <w:rPr>
          <w:szCs w:val="28"/>
        </w:rPr>
        <w:t xml:space="preserve">м. Городок вул. </w:t>
      </w:r>
      <w:r w:rsidR="00FC60F5">
        <w:rPr>
          <w:szCs w:val="28"/>
        </w:rPr>
        <w:t>Івана Франка, 98 квартира № 2</w:t>
      </w:r>
      <w:r w:rsidR="001C72AD">
        <w:rPr>
          <w:szCs w:val="28"/>
        </w:rPr>
        <w:t>,</w:t>
      </w:r>
      <w:r w:rsidR="00481DFD">
        <w:rPr>
          <w:szCs w:val="28"/>
        </w:rPr>
        <w:t xml:space="preserve"> </w:t>
      </w:r>
      <w:r w:rsidR="002E3AC7">
        <w:rPr>
          <w:szCs w:val="28"/>
        </w:rPr>
        <w:t xml:space="preserve"> </w:t>
      </w:r>
      <w:r w:rsidRPr="002E3AC7">
        <w:rPr>
          <w:szCs w:val="28"/>
        </w:rPr>
        <w:t>щодо зарахування</w:t>
      </w:r>
      <w:r w:rsidR="002E3AC7">
        <w:rPr>
          <w:szCs w:val="28"/>
        </w:rPr>
        <w:t xml:space="preserve"> </w:t>
      </w:r>
      <w:r w:rsidR="00F8261D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</w:t>
      </w:r>
      <w:r w:rsidR="00BB1EA1" w:rsidRPr="002E3AC7">
        <w:rPr>
          <w:szCs w:val="28"/>
        </w:rPr>
        <w:t xml:space="preserve">на </w:t>
      </w:r>
      <w:r w:rsidR="000323D0" w:rsidRPr="002E3AC7">
        <w:rPr>
          <w:szCs w:val="28"/>
        </w:rPr>
        <w:t>облік потребуючих покращення житлових умов</w:t>
      </w:r>
      <w:r w:rsidR="00FC60F5">
        <w:rPr>
          <w:szCs w:val="28"/>
        </w:rPr>
        <w:t>, як учасника бойових дій</w:t>
      </w:r>
      <w:r w:rsidR="007B3E7C" w:rsidRPr="002E3AC7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="00AC76D6">
        <w:rPr>
          <w:szCs w:val="28"/>
        </w:rPr>
        <w:t xml:space="preserve">законом України «Про соціальний </w:t>
      </w:r>
      <w:r w:rsidR="00FC60F5">
        <w:rPr>
          <w:szCs w:val="28"/>
        </w:rPr>
        <w:t xml:space="preserve">та правовий </w:t>
      </w:r>
      <w:r w:rsidR="00AC76D6">
        <w:rPr>
          <w:szCs w:val="28"/>
        </w:rPr>
        <w:t>захист військовослужбовців та членів їх сімей»,</w:t>
      </w:r>
      <w:r w:rsidRPr="002E3AC7">
        <w:rPr>
          <w:szCs w:val="28"/>
        </w:rPr>
        <w:t xml:space="preserve"> </w:t>
      </w:r>
      <w:r w:rsidR="001C72AD">
        <w:rPr>
          <w:szCs w:val="28"/>
        </w:rPr>
        <w:t xml:space="preserve"> </w:t>
      </w:r>
      <w:r w:rsidRPr="002E3AC7">
        <w:rPr>
          <w:szCs w:val="28"/>
        </w:rPr>
        <w:t xml:space="preserve"> </w:t>
      </w:r>
      <w:r w:rsidR="000E025F" w:rsidRPr="002E3AC7">
        <w:rPr>
          <w:szCs w:val="28"/>
        </w:rPr>
        <w:t xml:space="preserve"> </w:t>
      </w:r>
      <w:r w:rsidRPr="002E3AC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90F83" w:rsidRPr="002E3AC7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1F2B7E" w:rsidRDefault="00BB1EA1" w:rsidP="00547454">
      <w:pPr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Зарахувати на квартирний облік для поліпшення житлових умов </w:t>
      </w:r>
      <w:proofErr w:type="spellStart"/>
      <w:r w:rsidR="00FC60F5">
        <w:t>Гелу</w:t>
      </w:r>
      <w:proofErr w:type="spellEnd"/>
      <w:r w:rsidR="00FC60F5">
        <w:t xml:space="preserve"> Романа Дмитровича,</w:t>
      </w:r>
      <w:r w:rsidRPr="002E3AC7">
        <w:t xml:space="preserve">  </w:t>
      </w:r>
      <w:r w:rsidR="00FC60F5">
        <w:t xml:space="preserve">військовослужбовця військової частини А0284 м. Львів, учасника </w:t>
      </w:r>
      <w:proofErr w:type="spellStart"/>
      <w:r w:rsidR="00FC60F5">
        <w:t>бойовивх</w:t>
      </w:r>
      <w:proofErr w:type="spellEnd"/>
      <w:r w:rsidR="00FC60F5">
        <w:t xml:space="preserve"> дій,  </w:t>
      </w:r>
      <w:r w:rsidR="00AC76D6">
        <w:t>який</w:t>
      </w:r>
      <w:r w:rsidR="001C72AD">
        <w:t xml:space="preserve"> власним житлом не забезпечен</w:t>
      </w:r>
      <w:r w:rsidR="00AC76D6">
        <w:t>ий</w:t>
      </w:r>
      <w:r w:rsidR="001C72AD">
        <w:t>.</w:t>
      </w:r>
      <w:r w:rsidR="008344AB">
        <w:t xml:space="preserve"> Склад родини </w:t>
      </w:r>
      <w:r w:rsidR="00202933">
        <w:t>4</w:t>
      </w:r>
      <w:r w:rsidR="008344AB">
        <w:t xml:space="preserve"> </w:t>
      </w:r>
      <w:r w:rsidR="00202933">
        <w:t>осіб</w:t>
      </w:r>
      <w:r w:rsidR="00FC60F5">
        <w:t>:</w:t>
      </w:r>
    </w:p>
    <w:p w:rsidR="00FC60F5" w:rsidRDefault="00FC60F5" w:rsidP="00FC60F5">
      <w:pPr>
        <w:pStyle w:val="a6"/>
        <w:numPr>
          <w:ilvl w:val="0"/>
          <w:numId w:val="3"/>
        </w:numPr>
        <w:tabs>
          <w:tab w:val="left" w:pos="0"/>
        </w:tabs>
      </w:pPr>
      <w:proofErr w:type="spellStart"/>
      <w:r>
        <w:t>Гела</w:t>
      </w:r>
      <w:proofErr w:type="spellEnd"/>
      <w:r>
        <w:t xml:space="preserve"> Роман Дмитрович, 25.09.1986 </w:t>
      </w:r>
      <w:proofErr w:type="spellStart"/>
      <w:r>
        <w:t>р.н</w:t>
      </w:r>
      <w:proofErr w:type="spellEnd"/>
      <w:r>
        <w:t>.;</w:t>
      </w:r>
    </w:p>
    <w:p w:rsidR="00FC60F5" w:rsidRDefault="00FC60F5" w:rsidP="00FC60F5">
      <w:pPr>
        <w:pStyle w:val="a6"/>
        <w:numPr>
          <w:ilvl w:val="0"/>
          <w:numId w:val="3"/>
        </w:numPr>
        <w:tabs>
          <w:tab w:val="left" w:pos="0"/>
        </w:tabs>
      </w:pPr>
      <w:proofErr w:type="spellStart"/>
      <w:r>
        <w:t>Гела</w:t>
      </w:r>
      <w:proofErr w:type="spellEnd"/>
      <w:r>
        <w:t xml:space="preserve"> Леся Степанівна, 26.02.1991 </w:t>
      </w:r>
      <w:proofErr w:type="spellStart"/>
      <w:r>
        <w:t>р.н</w:t>
      </w:r>
      <w:proofErr w:type="spellEnd"/>
      <w:r>
        <w:t>. , дружина;</w:t>
      </w:r>
    </w:p>
    <w:p w:rsidR="00FC60F5" w:rsidRDefault="00FC60F5" w:rsidP="00FC60F5">
      <w:pPr>
        <w:pStyle w:val="a6"/>
        <w:numPr>
          <w:ilvl w:val="0"/>
          <w:numId w:val="3"/>
        </w:numPr>
        <w:tabs>
          <w:tab w:val="left" w:pos="0"/>
        </w:tabs>
      </w:pPr>
      <w:proofErr w:type="spellStart"/>
      <w:r>
        <w:t>Гела</w:t>
      </w:r>
      <w:proofErr w:type="spellEnd"/>
      <w:r>
        <w:t xml:space="preserve"> Вадим Романович, 19.09.2012 </w:t>
      </w:r>
      <w:proofErr w:type="spellStart"/>
      <w:r>
        <w:t>р.н</w:t>
      </w:r>
      <w:proofErr w:type="spellEnd"/>
      <w:r>
        <w:t>., син;</w:t>
      </w:r>
    </w:p>
    <w:p w:rsidR="00FC60F5" w:rsidRPr="002E3AC7" w:rsidRDefault="00FC60F5" w:rsidP="00FC60F5">
      <w:pPr>
        <w:pStyle w:val="a6"/>
        <w:numPr>
          <w:ilvl w:val="0"/>
          <w:numId w:val="3"/>
        </w:numPr>
        <w:tabs>
          <w:tab w:val="left" w:pos="0"/>
        </w:tabs>
      </w:pPr>
      <w:proofErr w:type="spellStart"/>
      <w:r>
        <w:t>Гела</w:t>
      </w:r>
      <w:proofErr w:type="spellEnd"/>
      <w:r>
        <w:t xml:space="preserve"> Максим Романович, 29.07.2018 </w:t>
      </w:r>
      <w:proofErr w:type="spellStart"/>
      <w:r>
        <w:t>р.н</w:t>
      </w:r>
      <w:proofErr w:type="spellEnd"/>
      <w:r>
        <w:t>., син.</w:t>
      </w:r>
    </w:p>
    <w:p w:rsidR="00D43F72" w:rsidRPr="002E3AC7" w:rsidRDefault="00D43F72" w:rsidP="00547454">
      <w:pPr>
        <w:tabs>
          <w:tab w:val="left" w:pos="0"/>
        </w:tabs>
        <w:ind w:firstLine="709"/>
      </w:pPr>
      <w:r w:rsidRPr="002E3AC7">
        <w:t>Номер загальної черги –</w:t>
      </w:r>
      <w:r w:rsidR="001D11AC" w:rsidRPr="002E3AC7">
        <w:t xml:space="preserve"> 2</w:t>
      </w:r>
      <w:r w:rsidR="008344AB">
        <w:rPr>
          <w:lang w:val="ru-RU"/>
        </w:rPr>
        <w:t>2</w:t>
      </w:r>
      <w:r w:rsidR="00FC60F5">
        <w:rPr>
          <w:lang w:val="ru-RU"/>
        </w:rPr>
        <w:t>3</w:t>
      </w:r>
      <w:r w:rsidR="00AC76D6">
        <w:rPr>
          <w:lang w:val="ru-RU"/>
        </w:rPr>
        <w:t>.</w:t>
      </w:r>
    </w:p>
    <w:p w:rsidR="009B3B22" w:rsidRDefault="000323D0" w:rsidP="009B3B22">
      <w:pPr>
        <w:tabs>
          <w:tab w:val="left" w:pos="0"/>
        </w:tabs>
        <w:ind w:firstLine="709"/>
      </w:pPr>
      <w:r w:rsidRPr="002E3AC7">
        <w:t>Номер  першочергової квартирної черги –</w:t>
      </w:r>
      <w:r w:rsidR="002E3AC7" w:rsidRPr="002E3AC7">
        <w:t xml:space="preserve"> 14</w:t>
      </w:r>
      <w:r w:rsidR="00FC60F5">
        <w:t>7</w:t>
      </w:r>
      <w:r w:rsidR="00AC76D6">
        <w:t xml:space="preserve"> </w:t>
      </w:r>
      <w:r w:rsidRPr="002E3AC7">
        <w:t>(</w:t>
      </w:r>
      <w:r w:rsidR="00AC76D6">
        <w:t xml:space="preserve">учасник бойових дій </w:t>
      </w:r>
      <w:r w:rsidRPr="002E3AC7">
        <w:t>).</w:t>
      </w:r>
    </w:p>
    <w:p w:rsidR="008344AB" w:rsidRPr="009B3B22" w:rsidRDefault="008344AB" w:rsidP="009B3B22">
      <w:pPr>
        <w:tabs>
          <w:tab w:val="left" w:pos="0"/>
        </w:tabs>
        <w:ind w:firstLine="709"/>
      </w:pPr>
    </w:p>
    <w:p w:rsidR="000F1318" w:rsidRPr="002E3AC7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C400FA" w:rsidRDefault="00C400FA" w:rsidP="00547454">
      <w:pPr>
        <w:tabs>
          <w:tab w:val="left" w:pos="0"/>
        </w:tabs>
        <w:ind w:firstLine="709"/>
        <w:rPr>
          <w:color w:val="FF0000"/>
        </w:rPr>
      </w:pP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 xml:space="preserve">В. Ременяк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8344AB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68C0"/>
    <w:rsid w:val="000A39BC"/>
    <w:rsid w:val="000C7FCC"/>
    <w:rsid w:val="000D6271"/>
    <w:rsid w:val="000E025F"/>
    <w:rsid w:val="000F1318"/>
    <w:rsid w:val="00115117"/>
    <w:rsid w:val="00123666"/>
    <w:rsid w:val="001253C8"/>
    <w:rsid w:val="001A0177"/>
    <w:rsid w:val="001C72AD"/>
    <w:rsid w:val="001D11AC"/>
    <w:rsid w:val="001D6055"/>
    <w:rsid w:val="001F2B7E"/>
    <w:rsid w:val="00202933"/>
    <w:rsid w:val="00203D5E"/>
    <w:rsid w:val="00277F06"/>
    <w:rsid w:val="00295FF8"/>
    <w:rsid w:val="002B7F7C"/>
    <w:rsid w:val="002C3FF1"/>
    <w:rsid w:val="002C7A0B"/>
    <w:rsid w:val="002D37D2"/>
    <w:rsid w:val="002E3AC7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B0454"/>
    <w:rsid w:val="004C128C"/>
    <w:rsid w:val="004C3F9F"/>
    <w:rsid w:val="004D4353"/>
    <w:rsid w:val="004E267B"/>
    <w:rsid w:val="004E3FD2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A7257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785C"/>
    <w:rsid w:val="00AC76D6"/>
    <w:rsid w:val="00AD05C3"/>
    <w:rsid w:val="00AF3326"/>
    <w:rsid w:val="00B66566"/>
    <w:rsid w:val="00B707FF"/>
    <w:rsid w:val="00B72FFC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A28BE"/>
    <w:rsid w:val="00DB7FF2"/>
    <w:rsid w:val="00DC73DF"/>
    <w:rsid w:val="00DD3D86"/>
    <w:rsid w:val="00E2248B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463F8"/>
    <w:rsid w:val="00F54829"/>
    <w:rsid w:val="00F606EC"/>
    <w:rsid w:val="00F644AA"/>
    <w:rsid w:val="00F64B89"/>
    <w:rsid w:val="00F8261D"/>
    <w:rsid w:val="00F93238"/>
    <w:rsid w:val="00F96916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1A2018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AF521CB-275B-4171-8A9D-F25FB68FC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1001</Words>
  <Characters>572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4</cp:revision>
  <cp:lastPrinted>2022-08-18T06:26:00Z</cp:lastPrinted>
  <dcterms:created xsi:type="dcterms:W3CDTF">2022-08-18T06:31:00Z</dcterms:created>
  <dcterms:modified xsi:type="dcterms:W3CDTF">2022-09-12T09:10:00Z</dcterms:modified>
</cp:coreProperties>
</file>